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45" w:rsidRDefault="00C70DB5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Nick Alessi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t>299 Bloor St.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t>Toronto</w:t>
      </w:r>
      <w:r>
        <w:rPr>
          <w:rFonts w:ascii="Arial" w:hAnsi="Arial" w:cs="Arial"/>
          <w:color w:val="222222"/>
          <w:sz w:val="26"/>
          <w:szCs w:val="26"/>
        </w:rPr>
        <w:t xml:space="preserve">, </w:t>
      </w:r>
      <w:r>
        <w:rPr>
          <w:rFonts w:ascii="Arial" w:hAnsi="Arial" w:cs="Arial"/>
          <w:color w:val="222222"/>
          <w:sz w:val="26"/>
          <w:szCs w:val="26"/>
        </w:rPr>
        <w:t>ON</w:t>
      </w:r>
      <w:r>
        <w:rPr>
          <w:rFonts w:ascii="Arial" w:hAnsi="Arial" w:cs="Arial"/>
          <w:color w:val="222222"/>
          <w:sz w:val="26"/>
          <w:szCs w:val="26"/>
        </w:rPr>
        <w:t xml:space="preserve"> 94124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t>(289) 683-3536</w:t>
      </w:r>
      <w:r>
        <w:rPr>
          <w:rFonts w:ascii="Arial" w:hAnsi="Arial" w:cs="Arial"/>
          <w:color w:val="222222"/>
          <w:sz w:val="26"/>
          <w:szCs w:val="26"/>
        </w:rPr>
        <w:br/>
      </w:r>
      <w:hyperlink r:id="rId4" w:history="1">
        <w:r w:rsidR="003E6945" w:rsidRPr="001028CE">
          <w:rPr>
            <w:rStyle w:val="Hyperlink"/>
            <w:rFonts w:ascii="Arial" w:hAnsi="Arial" w:cs="Arial"/>
            <w:sz w:val="26"/>
            <w:szCs w:val="26"/>
          </w:rPr>
          <w:t>nick.alessi@utoronto.ca</w:t>
        </w:r>
      </w:hyperlink>
    </w:p>
    <w:p w:rsidR="003E6945" w:rsidRDefault="00C70DB5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April 1, 2022</w:t>
      </w:r>
    </w:p>
    <w:p w:rsidR="003E6945" w:rsidRDefault="003E6945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bookmarkStart w:id="0" w:name="_GoBack"/>
      <w:bookmarkEnd w:id="0"/>
    </w:p>
    <w:p w:rsidR="00C70DB5" w:rsidRDefault="00C70DB5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02124"/>
          <w:shd w:val="clear" w:color="auto" w:fill="FFFFFF"/>
        </w:rPr>
        <w:t>To Whom It May Concern</w:t>
      </w:r>
      <w:r>
        <w:rPr>
          <w:rFonts w:ascii="Arial" w:hAnsi="Arial" w:cs="Arial"/>
          <w:color w:val="222222"/>
          <w:sz w:val="26"/>
          <w:szCs w:val="26"/>
        </w:rPr>
        <w:t>,</w:t>
      </w:r>
    </w:p>
    <w:p w:rsidR="00464BB2" w:rsidRDefault="00464BB2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A student of the University of Toronto’s esteemed journalism program, </w:t>
      </w:r>
      <w:r>
        <w:rPr>
          <w:rFonts w:ascii="Arial" w:hAnsi="Arial" w:cs="Arial"/>
          <w:color w:val="222222"/>
          <w:sz w:val="26"/>
          <w:szCs w:val="26"/>
        </w:rPr>
        <w:t>Emmy Curtis</w:t>
      </w:r>
      <w:r>
        <w:rPr>
          <w:rFonts w:ascii="Arial" w:hAnsi="Arial" w:cs="Arial"/>
          <w:color w:val="222222"/>
          <w:sz w:val="26"/>
          <w:szCs w:val="26"/>
        </w:rPr>
        <w:t xml:space="preserve"> has proven herself to be one of the most talented and eager students I have ever supervised.</w:t>
      </w:r>
    </w:p>
    <w:p w:rsidR="00C70DB5" w:rsidRDefault="00C70DB5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Emmy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r>
        <w:rPr>
          <w:rFonts w:ascii="Arial" w:hAnsi="Arial" w:cs="Arial"/>
          <w:color w:val="222222"/>
          <w:sz w:val="26"/>
          <w:szCs w:val="26"/>
        </w:rPr>
        <w:t xml:space="preserve">came to us at the University of Toronto Varsity Blues in September, 2021 </w:t>
      </w:r>
      <w:r w:rsidR="008303AF">
        <w:rPr>
          <w:rFonts w:ascii="Arial" w:hAnsi="Arial" w:cs="Arial"/>
          <w:color w:val="222222"/>
          <w:sz w:val="26"/>
          <w:szCs w:val="26"/>
        </w:rPr>
        <w:t>as part of our work</w:t>
      </w:r>
      <w:r w:rsidR="00464BB2">
        <w:rPr>
          <w:rFonts w:ascii="Arial" w:hAnsi="Arial" w:cs="Arial"/>
          <w:color w:val="222222"/>
          <w:sz w:val="26"/>
          <w:szCs w:val="26"/>
        </w:rPr>
        <w:t>-</w:t>
      </w:r>
      <w:r w:rsidR="008303AF">
        <w:rPr>
          <w:rFonts w:ascii="Arial" w:hAnsi="Arial" w:cs="Arial"/>
          <w:color w:val="222222"/>
          <w:sz w:val="26"/>
          <w:szCs w:val="26"/>
        </w:rPr>
        <w:t>study program</w:t>
      </w:r>
      <w:r w:rsidR="008303AF">
        <w:rPr>
          <w:rFonts w:ascii="Arial" w:hAnsi="Arial" w:cs="Arial"/>
          <w:color w:val="222222"/>
          <w:sz w:val="26"/>
          <w:szCs w:val="26"/>
        </w:rPr>
        <w:t xml:space="preserve">. Originally hired </w:t>
      </w:r>
      <w:r>
        <w:rPr>
          <w:rFonts w:ascii="Arial" w:hAnsi="Arial" w:cs="Arial"/>
          <w:color w:val="222222"/>
          <w:sz w:val="26"/>
          <w:szCs w:val="26"/>
        </w:rPr>
        <w:t xml:space="preserve">as </w:t>
      </w:r>
      <w:r>
        <w:rPr>
          <w:rFonts w:ascii="Arial" w:hAnsi="Arial" w:cs="Arial"/>
          <w:color w:val="222222"/>
          <w:sz w:val="26"/>
          <w:szCs w:val="26"/>
        </w:rPr>
        <w:t xml:space="preserve">a </w:t>
      </w:r>
      <w:r>
        <w:rPr>
          <w:rFonts w:ascii="Arial" w:hAnsi="Arial" w:cs="Arial"/>
          <w:color w:val="222222"/>
          <w:sz w:val="26"/>
          <w:szCs w:val="26"/>
        </w:rPr>
        <w:t>Social Media Content Creator</w:t>
      </w:r>
      <w:r w:rsidR="008303AF">
        <w:rPr>
          <w:rFonts w:ascii="Arial" w:hAnsi="Arial" w:cs="Arial"/>
          <w:color w:val="222222"/>
          <w:sz w:val="26"/>
          <w:szCs w:val="26"/>
        </w:rPr>
        <w:t>,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r w:rsidR="008303AF">
        <w:rPr>
          <w:rFonts w:ascii="Arial" w:hAnsi="Arial" w:cs="Arial"/>
          <w:color w:val="222222"/>
          <w:sz w:val="26"/>
          <w:szCs w:val="26"/>
        </w:rPr>
        <w:t>b</w:t>
      </w:r>
      <w:r>
        <w:rPr>
          <w:rFonts w:ascii="Arial" w:hAnsi="Arial" w:cs="Arial"/>
          <w:color w:val="222222"/>
          <w:sz w:val="26"/>
          <w:szCs w:val="26"/>
        </w:rPr>
        <w:t>y October, it was clear she was so much more.</w:t>
      </w:r>
    </w:p>
    <w:p w:rsidR="008303AF" w:rsidRDefault="00C70DB5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From collaborating </w:t>
      </w:r>
      <w:r w:rsidR="008303AF">
        <w:rPr>
          <w:rFonts w:ascii="Arial" w:hAnsi="Arial" w:cs="Arial"/>
          <w:color w:val="222222"/>
          <w:sz w:val="26"/>
          <w:szCs w:val="26"/>
        </w:rPr>
        <w:t xml:space="preserve">on the production </w:t>
      </w:r>
      <w:r>
        <w:rPr>
          <w:rFonts w:ascii="Arial" w:hAnsi="Arial" w:cs="Arial"/>
          <w:color w:val="222222"/>
          <w:sz w:val="26"/>
          <w:szCs w:val="26"/>
        </w:rPr>
        <w:t>o</w:t>
      </w:r>
      <w:r w:rsidR="008303AF">
        <w:rPr>
          <w:rFonts w:ascii="Arial" w:hAnsi="Arial" w:cs="Arial"/>
          <w:color w:val="222222"/>
          <w:sz w:val="26"/>
          <w:szCs w:val="26"/>
        </w:rPr>
        <w:t>f</w:t>
      </w:r>
      <w:r>
        <w:rPr>
          <w:rFonts w:ascii="Arial" w:hAnsi="Arial" w:cs="Arial"/>
          <w:color w:val="222222"/>
          <w:sz w:val="26"/>
          <w:szCs w:val="26"/>
        </w:rPr>
        <w:t xml:space="preserve"> the 2021 </w:t>
      </w:r>
      <w:r w:rsidR="008303AF">
        <w:rPr>
          <w:rFonts w:ascii="Arial" w:hAnsi="Arial" w:cs="Arial"/>
          <w:color w:val="222222"/>
          <w:sz w:val="26"/>
          <w:szCs w:val="26"/>
        </w:rPr>
        <w:t xml:space="preserve">U SPORTS National Field Hockey Championships with CBC, to weekly </w:t>
      </w:r>
      <w:r w:rsidR="00AF2B2A">
        <w:rPr>
          <w:rFonts w:ascii="Arial" w:hAnsi="Arial" w:cs="Arial"/>
          <w:color w:val="222222"/>
          <w:sz w:val="26"/>
          <w:szCs w:val="26"/>
        </w:rPr>
        <w:t xml:space="preserve">social media and written </w:t>
      </w:r>
      <w:r w:rsidR="008303AF">
        <w:rPr>
          <w:rFonts w:ascii="Arial" w:hAnsi="Arial" w:cs="Arial"/>
          <w:color w:val="222222"/>
          <w:sz w:val="26"/>
          <w:szCs w:val="26"/>
        </w:rPr>
        <w:t xml:space="preserve">coverage of Varsity Blues basketball and football games, Emmy’s eagerness to learn and pure passion for sports set her </w:t>
      </w:r>
      <w:r w:rsidR="00464BB2">
        <w:rPr>
          <w:rFonts w:ascii="Arial" w:hAnsi="Arial" w:cs="Arial"/>
          <w:color w:val="222222"/>
          <w:sz w:val="26"/>
          <w:szCs w:val="26"/>
        </w:rPr>
        <w:t xml:space="preserve">far </w:t>
      </w:r>
      <w:r w:rsidR="008303AF">
        <w:rPr>
          <w:rFonts w:ascii="Arial" w:hAnsi="Arial" w:cs="Arial"/>
          <w:color w:val="222222"/>
          <w:sz w:val="26"/>
          <w:szCs w:val="26"/>
        </w:rPr>
        <w:t>apart from her work</w:t>
      </w:r>
      <w:r w:rsidR="00464BB2">
        <w:rPr>
          <w:rFonts w:ascii="Arial" w:hAnsi="Arial" w:cs="Arial"/>
          <w:color w:val="222222"/>
          <w:sz w:val="26"/>
          <w:szCs w:val="26"/>
        </w:rPr>
        <w:t>-</w:t>
      </w:r>
      <w:r w:rsidR="008303AF">
        <w:rPr>
          <w:rFonts w:ascii="Arial" w:hAnsi="Arial" w:cs="Arial"/>
          <w:color w:val="222222"/>
          <w:sz w:val="26"/>
          <w:szCs w:val="26"/>
        </w:rPr>
        <w:t>study peers.</w:t>
      </w:r>
      <w:r w:rsidR="003E6945">
        <w:rPr>
          <w:rFonts w:ascii="Arial" w:hAnsi="Arial" w:cs="Arial"/>
          <w:color w:val="222222"/>
          <w:sz w:val="26"/>
          <w:szCs w:val="26"/>
        </w:rPr>
        <w:t xml:space="preserve"> </w:t>
      </w:r>
      <w:r w:rsidR="003E6945">
        <w:rPr>
          <w:rFonts w:ascii="Arial" w:hAnsi="Arial" w:cs="Arial"/>
          <w:color w:val="222222"/>
          <w:sz w:val="26"/>
          <w:szCs w:val="26"/>
        </w:rPr>
        <w:t>Not only are her writing and communication skills spot-on, but she also possesses the understanding and vision required to contribute on larger picture items.</w:t>
      </w:r>
    </w:p>
    <w:p w:rsidR="003E6945" w:rsidRDefault="00AF2B2A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In the short-period of a school year, </w:t>
      </w:r>
      <w:r w:rsidR="00D36716">
        <w:rPr>
          <w:rFonts w:ascii="Arial" w:hAnsi="Arial" w:cs="Arial"/>
          <w:color w:val="222222"/>
          <w:sz w:val="26"/>
          <w:szCs w:val="26"/>
        </w:rPr>
        <w:t>Emmy has become</w:t>
      </w:r>
      <w:r w:rsidR="00C70DB5">
        <w:rPr>
          <w:rFonts w:ascii="Arial" w:hAnsi="Arial" w:cs="Arial"/>
          <w:color w:val="222222"/>
          <w:sz w:val="26"/>
          <w:szCs w:val="26"/>
        </w:rPr>
        <w:t xml:space="preserve"> an indispensable part of our</w:t>
      </w:r>
      <w:r w:rsidR="00D36716">
        <w:rPr>
          <w:rFonts w:ascii="Arial" w:hAnsi="Arial" w:cs="Arial"/>
          <w:color w:val="222222"/>
          <w:sz w:val="26"/>
          <w:szCs w:val="26"/>
        </w:rPr>
        <w:t xml:space="preserve"> communications</w:t>
      </w:r>
      <w:r w:rsidR="00C70DB5">
        <w:rPr>
          <w:rFonts w:ascii="Arial" w:hAnsi="Arial" w:cs="Arial"/>
          <w:color w:val="222222"/>
          <w:sz w:val="26"/>
          <w:szCs w:val="26"/>
        </w:rPr>
        <w:t xml:space="preserve"> team</w:t>
      </w:r>
      <w:r>
        <w:rPr>
          <w:rFonts w:ascii="Arial" w:hAnsi="Arial" w:cs="Arial"/>
          <w:color w:val="222222"/>
          <w:sz w:val="26"/>
          <w:szCs w:val="26"/>
        </w:rPr>
        <w:t xml:space="preserve"> and has truly set a new standard for </w:t>
      </w:r>
      <w:r>
        <w:rPr>
          <w:rFonts w:ascii="Arial" w:hAnsi="Arial" w:cs="Arial"/>
          <w:color w:val="222222"/>
          <w:sz w:val="26"/>
          <w:szCs w:val="26"/>
        </w:rPr>
        <w:t>work-study</w:t>
      </w:r>
      <w:r>
        <w:rPr>
          <w:rFonts w:ascii="Arial" w:hAnsi="Arial" w:cs="Arial"/>
          <w:color w:val="222222"/>
          <w:sz w:val="26"/>
          <w:szCs w:val="26"/>
        </w:rPr>
        <w:t xml:space="preserve"> students</w:t>
      </w:r>
      <w:r w:rsidR="00C70DB5">
        <w:rPr>
          <w:rFonts w:ascii="Arial" w:hAnsi="Arial" w:cs="Arial"/>
          <w:color w:val="222222"/>
          <w:sz w:val="26"/>
          <w:szCs w:val="26"/>
        </w:rPr>
        <w:t xml:space="preserve">. </w:t>
      </w:r>
    </w:p>
    <w:p w:rsidR="003E6945" w:rsidRDefault="00C70DB5" w:rsidP="00C70DB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Sincerely,</w:t>
      </w:r>
    </w:p>
    <w:tbl>
      <w:tblPr>
        <w:tblW w:w="12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44"/>
        <w:gridCol w:w="4323"/>
        <w:gridCol w:w="6393"/>
      </w:tblGrid>
      <w:tr w:rsidR="008303AF" w:rsidRPr="008303AF" w:rsidTr="008303AF">
        <w:tc>
          <w:tcPr>
            <w:tcW w:w="17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3AF">
              <w:rPr>
                <w:rFonts w:ascii="Arial" w:eastAsia="Times New Roman" w:hAnsi="Arial" w:cs="Arial"/>
                <w:i/>
                <w:iCs/>
                <w:noProof/>
                <w:color w:val="222222"/>
                <w:sz w:val="26"/>
                <w:szCs w:val="26"/>
                <w:u w:val="single"/>
              </w:rPr>
              <w:drawing>
                <wp:inline distT="0" distB="0" distL="0" distR="0">
                  <wp:extent cx="1095375" cy="1276350"/>
                  <wp:effectExtent l="0" t="0" r="9525" b="0"/>
                  <wp:docPr id="4" name="Picture 4" descr="C:\Users\alessini\AppData\Local\Microsoft\Windows\INetCache\Content.MSO\DA5220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ssini\AppData\Local\Microsoft\Windows\INetCache\Content.MSO\DA5220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b/>
                <w:bCs/>
                <w:color w:val="201F1E"/>
                <w:sz w:val="26"/>
                <w:szCs w:val="26"/>
                <w:bdr w:val="none" w:sz="0" w:space="0" w:color="auto" w:frame="1"/>
              </w:rPr>
              <w:t>  </w:t>
            </w:r>
          </w:p>
        </w:tc>
        <w:tc>
          <w:tcPr>
            <w:tcW w:w="10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b/>
                <w:bCs/>
                <w:color w:val="062958"/>
                <w:sz w:val="26"/>
                <w:szCs w:val="26"/>
                <w:bdr w:val="none" w:sz="0" w:space="0" w:color="auto" w:frame="1"/>
              </w:rPr>
              <w:t>Nick Alessi</w:t>
            </w:r>
          </w:p>
        </w:tc>
      </w:tr>
      <w:tr w:rsidR="008303AF" w:rsidRPr="008303AF" w:rsidTr="008303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062958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062958"/>
                <w:sz w:val="20"/>
                <w:szCs w:val="20"/>
                <w:bdr w:val="none" w:sz="0" w:space="0" w:color="auto" w:frame="1"/>
              </w:rPr>
              <w:t>Coordinator, Marketing &amp; Communications</w:t>
            </w:r>
          </w:p>
        </w:tc>
      </w:tr>
      <w:tr w:rsidR="008303AF" w:rsidRPr="008303AF" w:rsidTr="008303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BB133E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BB133E"/>
                <w:sz w:val="20"/>
                <w:szCs w:val="20"/>
                <w:bdr w:val="none" w:sz="0" w:space="0" w:color="auto" w:frame="1"/>
              </w:rPr>
              <w:t>p: </w:t>
            </w:r>
            <w:r w:rsidRPr="008303AF">
              <w:rPr>
                <w:rFonts w:ascii="inherit" w:eastAsia="Times New Roman" w:hAnsi="inherit" w:cs="Calibri"/>
                <w:color w:val="1F4E79"/>
                <w:sz w:val="20"/>
                <w:szCs w:val="20"/>
                <w:bdr w:val="none" w:sz="0" w:space="0" w:color="auto" w:frame="1"/>
              </w:rPr>
              <w:t>289</w:t>
            </w:r>
            <w:r w:rsidRPr="008303AF">
              <w:rPr>
                <w:rFonts w:ascii="inherit" w:eastAsia="Times New Roman" w:hAnsi="inherit" w:cs="Calibri"/>
                <w:color w:val="1F3864"/>
                <w:sz w:val="20"/>
                <w:szCs w:val="20"/>
                <w:bdr w:val="none" w:sz="0" w:space="0" w:color="auto" w:frame="1"/>
              </w:rPr>
              <w:t>.683.3536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</w:tr>
      <w:tr w:rsidR="008303AF" w:rsidRPr="008303AF" w:rsidTr="008303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BB133E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BB133E"/>
                <w:sz w:val="20"/>
                <w:szCs w:val="20"/>
                <w:bdr w:val="none" w:sz="0" w:space="0" w:color="auto" w:frame="1"/>
              </w:rPr>
              <w:t>a: </w:t>
            </w:r>
            <w:r w:rsidRPr="008303AF">
              <w:rPr>
                <w:rFonts w:ascii="inherit" w:eastAsia="Times New Roman" w:hAnsi="inherit" w:cs="Calibri"/>
                <w:color w:val="1F3864"/>
                <w:sz w:val="20"/>
                <w:szCs w:val="20"/>
                <w:bdr w:val="none" w:sz="0" w:space="0" w:color="auto" w:frame="1"/>
              </w:rPr>
              <w:t>Varsity Centre, 299 Bloor. St. W., Pavilion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</w:tr>
      <w:tr w:rsidR="008303AF" w:rsidRPr="008303AF" w:rsidTr="008303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BB133E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BB133E"/>
                <w:sz w:val="20"/>
                <w:szCs w:val="20"/>
                <w:bdr w:val="none" w:sz="0" w:space="0" w:color="auto" w:frame="1"/>
              </w:rPr>
              <w:t>e: </w:t>
            </w:r>
            <w:hyperlink r:id="rId6" w:tgtFrame="_blank" w:history="1">
              <w:r w:rsidRPr="008303AF">
                <w:rPr>
                  <w:rFonts w:ascii="inherit" w:eastAsia="Times New Roman" w:hAnsi="inherit" w:cs="Calibri"/>
                  <w:color w:val="0563C1"/>
                  <w:sz w:val="20"/>
                  <w:szCs w:val="20"/>
                  <w:u w:val="single"/>
                  <w:bdr w:val="none" w:sz="0" w:space="0" w:color="auto" w:frame="1"/>
                </w:rPr>
                <w:t>nick.alessi@utoronto.ca</w:t>
              </w:r>
            </w:hyperlink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</w:tr>
      <w:tr w:rsidR="008303AF" w:rsidRPr="008303AF" w:rsidTr="008303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inherit" w:eastAsia="Times New Roman" w:hAnsi="inherit" w:cs="Calibri"/>
                <w:color w:val="BB133E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hyperlink r:id="rId7" w:tgtFrame="_blank" w:history="1">
              <w:r w:rsidRPr="008303AF">
                <w:rPr>
                  <w:rFonts w:ascii="inherit" w:eastAsia="Times New Roman" w:hAnsi="inherit" w:cs="Calibri"/>
                  <w:color w:val="062958"/>
                  <w:sz w:val="20"/>
                  <w:szCs w:val="20"/>
                  <w:u w:val="single"/>
                  <w:bdr w:val="none" w:sz="0" w:space="0" w:color="auto" w:frame="1"/>
                </w:rPr>
                <w:t>varsityblues.ca</w:t>
              </w:r>
            </w:hyperlink>
            <w:r w:rsidRPr="008303AF">
              <w:rPr>
                <w:rFonts w:ascii="inherit" w:eastAsia="Times New Roman" w:hAnsi="inherit" w:cs="Calibri"/>
                <w:color w:val="062958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</w:tr>
      <w:tr w:rsidR="008303AF" w:rsidRPr="008303AF" w:rsidTr="008303AF">
        <w:trPr>
          <w:trHeight w:val="22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4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AF" w:rsidRPr="008303AF" w:rsidRDefault="008303AF" w:rsidP="008303AF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</w:rPr>
            </w:pPr>
            <w:r w:rsidRPr="008303AF">
              <w:rPr>
                <w:rFonts w:ascii="Arial" w:eastAsia="Times New Roman" w:hAnsi="Arial" w:cs="Arial"/>
                <w:i/>
                <w:iCs/>
                <w:noProof/>
                <w:color w:val="222222"/>
                <w:sz w:val="26"/>
                <w:szCs w:val="26"/>
                <w:u w:val="single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 descr="C:\Users\alessini\AppData\Local\Microsoft\Windows\INetCache\Content.MSO\E8E5974C.tmp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ssini\AppData\Local\Microsoft\Windows\INetCache\Content.MSO\E8E597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3AF">
              <w:rPr>
                <w:rFonts w:ascii="Arial" w:eastAsia="Times New Roman" w:hAnsi="Arial" w:cs="Arial"/>
                <w:i/>
                <w:iCs/>
                <w:noProof/>
                <w:color w:val="222222"/>
                <w:sz w:val="26"/>
                <w:szCs w:val="26"/>
                <w:u w:val="single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2" descr="C:\Users\alessini\AppData\Local\Microsoft\Windows\INetCache\Content.MSO\2EA9973A.tmp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ssini\AppData\Local\Microsoft\Windows\INetCache\Content.MSO\2EA9973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3AF">
              <w:rPr>
                <w:rFonts w:ascii="Arial" w:eastAsia="Times New Roman" w:hAnsi="Arial" w:cs="Arial"/>
                <w:i/>
                <w:iCs/>
                <w:noProof/>
                <w:color w:val="222222"/>
                <w:sz w:val="26"/>
                <w:szCs w:val="26"/>
                <w:u w:val="single"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" descr="C:\Users\alessini\AppData\Local\Microsoft\Windows\INetCache\Content.MSO\B171358.tmp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ssini\AppData\Local\Microsoft\Windows\INetCache\Content.MSO\B1713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3AF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3AF" w:rsidRPr="008303AF" w:rsidRDefault="008303AF" w:rsidP="008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15BC" w:rsidRDefault="007A15BC"/>
    <w:sectPr w:rsidR="007A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B5"/>
    <w:rsid w:val="003E6945"/>
    <w:rsid w:val="00464BB2"/>
    <w:rsid w:val="007A15BC"/>
    <w:rsid w:val="008303AF"/>
    <w:rsid w:val="00AF2B2A"/>
    <w:rsid w:val="00C70DB5"/>
    <w:rsid w:val="00D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9A12"/>
  <w15:chartTrackingRefBased/>
  <w15:docId w15:val="{A9BF972C-F7F7-4200-933D-78AAB7A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0DB5"/>
    <w:rPr>
      <w:i/>
      <w:iCs/>
    </w:rPr>
  </w:style>
  <w:style w:type="character" w:styleId="Hyperlink">
    <w:name w:val="Hyperlink"/>
    <w:basedOn w:val="DefaultParagraphFont"/>
    <w:uiPriority w:val="99"/>
    <w:unhideWhenUsed/>
    <w:rsid w:val="008303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arsityblues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varsityblues.ca/" TargetMode="External"/><Relationship Id="rId12" Type="http://schemas.openxmlformats.org/officeDocument/2006/relationships/hyperlink" Target="https://www.instagram.com/varsityblu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.challoner@utoronto.c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witter.com/varsity_blues" TargetMode="External"/><Relationship Id="rId4" Type="http://schemas.openxmlformats.org/officeDocument/2006/relationships/hyperlink" Target="mailto:nick.alessi@utoronto.ca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Alessi</dc:creator>
  <cp:keywords/>
  <dc:description/>
  <cp:lastModifiedBy>Nick Alessi</cp:lastModifiedBy>
  <cp:revision>1</cp:revision>
  <dcterms:created xsi:type="dcterms:W3CDTF">2022-06-27T13:40:00Z</dcterms:created>
  <dcterms:modified xsi:type="dcterms:W3CDTF">2022-06-27T14:44:00Z</dcterms:modified>
</cp:coreProperties>
</file>